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4B400" w14:textId="33B4685C" w:rsidR="00FE3B11" w:rsidRPr="00405B47" w:rsidRDefault="00FE3B11" w:rsidP="00405B47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05B47">
        <w:rPr>
          <w:rFonts w:ascii="Times New Roman" w:hAnsi="Times New Roman" w:cs="Times New Roman"/>
          <w:i/>
          <w:sz w:val="16"/>
          <w:szCs w:val="16"/>
        </w:rPr>
        <w:t>Załącznik</w:t>
      </w:r>
      <w:r w:rsidR="006978EB">
        <w:rPr>
          <w:rFonts w:ascii="Times New Roman" w:hAnsi="Times New Roman" w:cs="Times New Roman"/>
          <w:i/>
          <w:sz w:val="16"/>
          <w:szCs w:val="16"/>
        </w:rPr>
        <w:t xml:space="preserve"> nr1</w:t>
      </w:r>
      <w:r w:rsidRPr="00405B47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05FE67C6" w14:textId="77777777" w:rsidR="00170ECD" w:rsidRDefault="00170ECD" w:rsidP="00D9158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do Procedury ustanawiania służebności przejazdu, przechodu </w:t>
      </w:r>
    </w:p>
    <w:p w14:paraId="59408CF7" w14:textId="0BDFBAE6" w:rsidR="00FE3B11" w:rsidRDefault="00170ECD" w:rsidP="00D9158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oraz przeprowadzania mediów</w:t>
      </w:r>
    </w:p>
    <w:p w14:paraId="2111C43A" w14:textId="77777777" w:rsidR="00170ECD" w:rsidRPr="00951C4E" w:rsidRDefault="00170ECD" w:rsidP="00D91583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</w:p>
    <w:p w14:paraId="1C6CB5D3" w14:textId="648594EF" w:rsidR="00FE3B11" w:rsidRPr="00951C4E" w:rsidRDefault="00FE3B11" w:rsidP="00D91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C4E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</w:t>
      </w:r>
      <w:r w:rsidR="00965DED" w:rsidRPr="00951C4E">
        <w:rPr>
          <w:rFonts w:ascii="Times New Roman" w:hAnsi="Times New Roman" w:cs="Times New Roman"/>
          <w:sz w:val="24"/>
          <w:szCs w:val="24"/>
        </w:rPr>
        <w:t xml:space="preserve"> </w:t>
      </w:r>
      <w:r w:rsidRPr="00951C4E">
        <w:rPr>
          <w:rFonts w:ascii="Times New Roman" w:hAnsi="Times New Roman" w:cs="Times New Roman"/>
          <w:sz w:val="24"/>
          <w:szCs w:val="24"/>
        </w:rPr>
        <w:t xml:space="preserve">   </w:t>
      </w:r>
      <w:r w:rsidR="00965DED" w:rsidRPr="00951C4E">
        <w:rPr>
          <w:rFonts w:ascii="Times New Roman" w:hAnsi="Times New Roman" w:cs="Times New Roman"/>
          <w:sz w:val="24"/>
          <w:szCs w:val="24"/>
        </w:rPr>
        <w:t>Kartuzy</w:t>
      </w:r>
      <w:r w:rsidRPr="00951C4E">
        <w:rPr>
          <w:rFonts w:ascii="Times New Roman" w:hAnsi="Times New Roman" w:cs="Times New Roman"/>
          <w:sz w:val="24"/>
          <w:szCs w:val="24"/>
        </w:rPr>
        <w:t>, dnia: ……</w:t>
      </w:r>
      <w:r w:rsidR="00C307DB">
        <w:rPr>
          <w:rFonts w:ascii="Times New Roman" w:hAnsi="Times New Roman" w:cs="Times New Roman"/>
          <w:sz w:val="24"/>
          <w:szCs w:val="24"/>
        </w:rPr>
        <w:t>………………</w:t>
      </w:r>
    </w:p>
    <w:p w14:paraId="23950468" w14:textId="77777777" w:rsidR="00D91583" w:rsidRDefault="00D91583" w:rsidP="00D91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05BFA" w14:textId="49A6EB13" w:rsidR="00FE3B11" w:rsidRPr="00951C4E" w:rsidRDefault="00FE3B11" w:rsidP="00D91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C4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9C52085" w14:textId="6B801364" w:rsidR="00D91583" w:rsidRDefault="00FE3B11" w:rsidP="00D915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1583">
        <w:rPr>
          <w:rFonts w:ascii="Times New Roman" w:hAnsi="Times New Roman" w:cs="Times New Roman"/>
          <w:sz w:val="16"/>
          <w:szCs w:val="16"/>
        </w:rPr>
        <w:t xml:space="preserve">   </w:t>
      </w:r>
      <w:r w:rsidR="00D91583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D91583">
        <w:rPr>
          <w:rFonts w:ascii="Times New Roman" w:hAnsi="Times New Roman" w:cs="Times New Roman"/>
          <w:sz w:val="16"/>
          <w:szCs w:val="16"/>
        </w:rPr>
        <w:t xml:space="preserve">  </w:t>
      </w:r>
      <w:r w:rsidR="00D91583">
        <w:rPr>
          <w:rFonts w:ascii="Times New Roman" w:hAnsi="Times New Roman" w:cs="Times New Roman"/>
          <w:sz w:val="16"/>
          <w:szCs w:val="16"/>
        </w:rPr>
        <w:t xml:space="preserve">      </w:t>
      </w:r>
      <w:r w:rsidRPr="00D91583">
        <w:rPr>
          <w:rFonts w:ascii="Times New Roman" w:hAnsi="Times New Roman" w:cs="Times New Roman"/>
          <w:sz w:val="16"/>
          <w:szCs w:val="16"/>
        </w:rPr>
        <w:t xml:space="preserve"> (wnioskodawca, adres)</w:t>
      </w:r>
    </w:p>
    <w:p w14:paraId="3F5D6647" w14:textId="77777777" w:rsidR="00B04A6F" w:rsidRDefault="00B04A6F" w:rsidP="00D915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977C71" w14:textId="74F6E934" w:rsidR="00FE3B11" w:rsidRPr="00951C4E" w:rsidRDefault="00FE3B11" w:rsidP="00D91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C4E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</w:t>
      </w:r>
      <w:r w:rsidRPr="00951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C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51C4E"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 w:rsidR="00F123CE" w:rsidRPr="00951C4E">
        <w:rPr>
          <w:rFonts w:ascii="Times New Roman" w:hAnsi="Times New Roman" w:cs="Times New Roman"/>
          <w:b/>
          <w:sz w:val="24"/>
          <w:szCs w:val="24"/>
        </w:rPr>
        <w:t xml:space="preserve">Kartuski </w:t>
      </w:r>
    </w:p>
    <w:p w14:paraId="158DE7ED" w14:textId="3857DC62" w:rsidR="00FE3B11" w:rsidRPr="00951C4E" w:rsidRDefault="00FE3B11" w:rsidP="00D91583">
      <w:pPr>
        <w:tabs>
          <w:tab w:val="left" w:pos="55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C4E">
        <w:rPr>
          <w:rFonts w:ascii="Times New Roman" w:hAnsi="Times New Roman" w:cs="Times New Roman"/>
          <w:sz w:val="24"/>
          <w:szCs w:val="24"/>
        </w:rPr>
        <w:t xml:space="preserve">      </w:t>
      </w:r>
      <w:r w:rsidR="00951C4E">
        <w:rPr>
          <w:rFonts w:ascii="Times New Roman" w:hAnsi="Times New Roman" w:cs="Times New Roman"/>
          <w:sz w:val="24"/>
          <w:szCs w:val="24"/>
        </w:rPr>
        <w:t xml:space="preserve">  </w:t>
      </w:r>
      <w:r w:rsidR="00D9158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1583">
        <w:rPr>
          <w:rFonts w:ascii="Times New Roman" w:hAnsi="Times New Roman" w:cs="Times New Roman"/>
          <w:sz w:val="16"/>
          <w:szCs w:val="16"/>
        </w:rPr>
        <w:t>(telefon kontaktowy)</w:t>
      </w:r>
      <w:r w:rsidR="000546A0" w:rsidRPr="00951C4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546A0" w:rsidRPr="00951C4E">
        <w:rPr>
          <w:rFonts w:ascii="Times New Roman" w:hAnsi="Times New Roman" w:cs="Times New Roman"/>
          <w:b/>
          <w:sz w:val="24"/>
          <w:szCs w:val="24"/>
        </w:rPr>
        <w:t>reprezentujący Skarb Państwa</w:t>
      </w:r>
    </w:p>
    <w:p w14:paraId="0E8A06AA" w14:textId="77777777" w:rsidR="00F02CCC" w:rsidRDefault="00F02CCC" w:rsidP="00AB19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E66CA8" w14:textId="4D59F147" w:rsidR="00405B47" w:rsidRDefault="00FE3B11" w:rsidP="002724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C4E">
        <w:rPr>
          <w:rFonts w:ascii="Times New Roman" w:hAnsi="Times New Roman" w:cs="Times New Roman"/>
          <w:b/>
          <w:sz w:val="24"/>
          <w:szCs w:val="24"/>
          <w:u w:val="single"/>
        </w:rPr>
        <w:t>W N I O S E K</w:t>
      </w:r>
    </w:p>
    <w:p w14:paraId="2DC46DFE" w14:textId="15ACD8D7" w:rsidR="00405B47" w:rsidRPr="00405B47" w:rsidRDefault="00405B47" w:rsidP="0027242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o ustanowienie</w:t>
      </w:r>
      <w:r w:rsidRPr="00405B47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 xml:space="preserve"> służebności przejazdu,</w:t>
      </w:r>
    </w:p>
    <w:p w14:paraId="15BDCF3F" w14:textId="51A8DCE2" w:rsidR="00405B47" w:rsidRPr="00405B47" w:rsidRDefault="00405B47" w:rsidP="0027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5B47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 xml:space="preserve">przechodu </w:t>
      </w:r>
      <w:r w:rsidR="00917FA1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lub/</w:t>
      </w:r>
      <w:r w:rsidRPr="00405B47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oraz przeprowadzania mediów</w:t>
      </w:r>
    </w:p>
    <w:p w14:paraId="6E5A93DD" w14:textId="77777777" w:rsidR="00F02CCC" w:rsidRPr="00405B47" w:rsidRDefault="00F02CCC" w:rsidP="00716A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CCFC80" w14:textId="61DC7D70" w:rsidR="00F41BA5" w:rsidRPr="00B04A6F" w:rsidRDefault="00E90B56" w:rsidP="0027242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4A6F">
        <w:rPr>
          <w:rFonts w:ascii="Times New Roman" w:hAnsi="Times New Roman" w:cs="Times New Roman"/>
          <w:bCs/>
        </w:rPr>
        <w:t xml:space="preserve">Zwracam się z wnioskiem o ustanowienie służebności na nieruchomości obciążonej </w:t>
      </w:r>
      <w:r w:rsidR="00FE3B11" w:rsidRPr="00B04A6F">
        <w:rPr>
          <w:rFonts w:ascii="Times New Roman" w:hAnsi="Times New Roman" w:cs="Times New Roman"/>
        </w:rPr>
        <w:t>oznaczonej w ewidencji gruntów numerem działki</w:t>
      </w:r>
      <w:r w:rsidR="007A2E18" w:rsidRPr="00B04A6F">
        <w:rPr>
          <w:rFonts w:ascii="Times New Roman" w:hAnsi="Times New Roman" w:cs="Times New Roman"/>
        </w:rPr>
        <w:t>/</w:t>
      </w:r>
      <w:proofErr w:type="spellStart"/>
      <w:r w:rsidR="007A2E18" w:rsidRPr="00B04A6F">
        <w:rPr>
          <w:rFonts w:ascii="Times New Roman" w:hAnsi="Times New Roman" w:cs="Times New Roman"/>
        </w:rPr>
        <w:t>ek</w:t>
      </w:r>
      <w:proofErr w:type="spellEnd"/>
      <w:r w:rsidR="007A2E18" w:rsidRPr="00B04A6F">
        <w:rPr>
          <w:rFonts w:ascii="Times New Roman" w:hAnsi="Times New Roman" w:cs="Times New Roman"/>
        </w:rPr>
        <w:t>:</w:t>
      </w:r>
      <w:r w:rsidR="00A57E6F">
        <w:rPr>
          <w:rFonts w:ascii="Times New Roman" w:hAnsi="Times New Roman" w:cs="Times New Roman"/>
        </w:rPr>
        <w:t xml:space="preserve"> …………………………</w:t>
      </w:r>
      <w:r w:rsidRPr="00B04A6F">
        <w:rPr>
          <w:rFonts w:ascii="Times New Roman" w:hAnsi="Times New Roman" w:cs="Times New Roman"/>
        </w:rPr>
        <w:t>,</w:t>
      </w:r>
      <w:r w:rsidR="00716AF4" w:rsidRPr="00B04A6F">
        <w:rPr>
          <w:rFonts w:ascii="Times New Roman" w:hAnsi="Times New Roman" w:cs="Times New Roman"/>
        </w:rPr>
        <w:t xml:space="preserve"> </w:t>
      </w:r>
      <w:r w:rsidR="00FE3B11" w:rsidRPr="00B04A6F">
        <w:rPr>
          <w:rFonts w:ascii="Times New Roman" w:hAnsi="Times New Roman" w:cs="Times New Roman"/>
        </w:rPr>
        <w:t>położonej</w:t>
      </w:r>
      <w:r w:rsidR="007A2E18" w:rsidRPr="00B04A6F">
        <w:rPr>
          <w:rFonts w:ascii="Times New Roman" w:hAnsi="Times New Roman" w:cs="Times New Roman"/>
        </w:rPr>
        <w:t>/</w:t>
      </w:r>
      <w:proofErr w:type="spellStart"/>
      <w:r w:rsidR="007A2E18" w:rsidRPr="00B04A6F">
        <w:rPr>
          <w:rFonts w:ascii="Times New Roman" w:hAnsi="Times New Roman" w:cs="Times New Roman"/>
        </w:rPr>
        <w:t>nych</w:t>
      </w:r>
      <w:proofErr w:type="spellEnd"/>
      <w:r w:rsidR="00FE3B11" w:rsidRPr="00B04A6F">
        <w:rPr>
          <w:rFonts w:ascii="Times New Roman" w:hAnsi="Times New Roman" w:cs="Times New Roman"/>
        </w:rPr>
        <w:t xml:space="preserve"> w obrębie ewidencyjnym</w:t>
      </w:r>
      <w:r w:rsidR="006541E4" w:rsidRPr="00B04A6F">
        <w:rPr>
          <w:rFonts w:ascii="Times New Roman" w:hAnsi="Times New Roman" w:cs="Times New Roman"/>
        </w:rPr>
        <w:t>:</w:t>
      </w:r>
      <w:r w:rsidR="00FE3B11" w:rsidRPr="00B04A6F">
        <w:rPr>
          <w:rFonts w:ascii="Times New Roman" w:hAnsi="Times New Roman" w:cs="Times New Roman"/>
        </w:rPr>
        <w:t xml:space="preserve"> ……</w:t>
      </w:r>
      <w:r w:rsidR="00A57E6F">
        <w:rPr>
          <w:rFonts w:ascii="Times New Roman" w:hAnsi="Times New Roman" w:cs="Times New Roman"/>
        </w:rPr>
        <w:t>…………………………...</w:t>
      </w:r>
      <w:r w:rsidRPr="00B04A6F">
        <w:rPr>
          <w:rFonts w:ascii="Times New Roman" w:hAnsi="Times New Roman" w:cs="Times New Roman"/>
        </w:rPr>
        <w:t>, gmina</w:t>
      </w:r>
      <w:r w:rsidR="00A57E6F">
        <w:rPr>
          <w:rFonts w:ascii="Times New Roman" w:hAnsi="Times New Roman" w:cs="Times New Roman"/>
        </w:rPr>
        <w:t xml:space="preserve">: ………………… </w:t>
      </w:r>
      <w:r w:rsidR="00716AF4" w:rsidRPr="00B04A6F">
        <w:rPr>
          <w:rFonts w:ascii="Times New Roman" w:hAnsi="Times New Roman" w:cs="Times New Roman"/>
        </w:rPr>
        <w:t xml:space="preserve">na odcinku o długości: …………….. m, </w:t>
      </w:r>
      <w:r w:rsidRPr="00B04A6F">
        <w:rPr>
          <w:rFonts w:ascii="Times New Roman" w:hAnsi="Times New Roman" w:cs="Times New Roman"/>
        </w:rPr>
        <w:t>na rzecz nieruchomości władnącej oznaczonej w ewidencji gruntów numerem działki/</w:t>
      </w:r>
      <w:proofErr w:type="spellStart"/>
      <w:r w:rsidRPr="00B04A6F">
        <w:rPr>
          <w:rFonts w:ascii="Times New Roman" w:hAnsi="Times New Roman" w:cs="Times New Roman"/>
        </w:rPr>
        <w:t>ek</w:t>
      </w:r>
      <w:proofErr w:type="spellEnd"/>
      <w:r w:rsidRPr="00B04A6F">
        <w:rPr>
          <w:rFonts w:ascii="Times New Roman" w:hAnsi="Times New Roman" w:cs="Times New Roman"/>
        </w:rPr>
        <w:t>: .………</w:t>
      </w:r>
      <w:r w:rsidR="00AB1996">
        <w:rPr>
          <w:rFonts w:ascii="Times New Roman" w:hAnsi="Times New Roman" w:cs="Times New Roman"/>
        </w:rPr>
        <w:t>…</w:t>
      </w:r>
      <w:r w:rsidRPr="00B04A6F">
        <w:rPr>
          <w:rFonts w:ascii="Times New Roman" w:hAnsi="Times New Roman" w:cs="Times New Roman"/>
        </w:rPr>
        <w:t>……</w:t>
      </w:r>
      <w:r w:rsidR="00A57E6F">
        <w:rPr>
          <w:rFonts w:ascii="Times New Roman" w:hAnsi="Times New Roman" w:cs="Times New Roman"/>
        </w:rPr>
        <w:t>……</w:t>
      </w:r>
      <w:r w:rsidRPr="00B04A6F">
        <w:rPr>
          <w:rFonts w:ascii="Times New Roman" w:hAnsi="Times New Roman" w:cs="Times New Roman"/>
        </w:rPr>
        <w:t>,</w:t>
      </w:r>
      <w:r w:rsidR="004B79DD">
        <w:rPr>
          <w:rFonts w:ascii="Times New Roman" w:hAnsi="Times New Roman" w:cs="Times New Roman"/>
        </w:rPr>
        <w:t xml:space="preserve"> </w:t>
      </w:r>
      <w:r w:rsidRPr="00B04A6F">
        <w:rPr>
          <w:rFonts w:ascii="Times New Roman" w:hAnsi="Times New Roman" w:cs="Times New Roman"/>
        </w:rPr>
        <w:t>położonej/</w:t>
      </w:r>
      <w:proofErr w:type="spellStart"/>
      <w:r w:rsidRPr="00B04A6F">
        <w:rPr>
          <w:rFonts w:ascii="Times New Roman" w:hAnsi="Times New Roman" w:cs="Times New Roman"/>
        </w:rPr>
        <w:t>nych</w:t>
      </w:r>
      <w:proofErr w:type="spellEnd"/>
      <w:r w:rsidRPr="00B04A6F">
        <w:rPr>
          <w:rFonts w:ascii="Times New Roman" w:hAnsi="Times New Roman" w:cs="Times New Roman"/>
        </w:rPr>
        <w:t xml:space="preserve"> w obrębie ewidencyjnym:</w:t>
      </w:r>
      <w:r w:rsidR="004B79DD">
        <w:rPr>
          <w:rFonts w:ascii="Times New Roman" w:hAnsi="Times New Roman" w:cs="Times New Roman"/>
        </w:rPr>
        <w:t xml:space="preserve"> </w:t>
      </w:r>
      <w:r w:rsidR="00A57E6F">
        <w:rPr>
          <w:rFonts w:ascii="Times New Roman" w:hAnsi="Times New Roman" w:cs="Times New Roman"/>
        </w:rPr>
        <w:t>……</w:t>
      </w:r>
      <w:r w:rsidR="004B79DD">
        <w:rPr>
          <w:rFonts w:ascii="Times New Roman" w:hAnsi="Times New Roman" w:cs="Times New Roman"/>
        </w:rPr>
        <w:t>…</w:t>
      </w:r>
      <w:r w:rsidR="00A57E6F">
        <w:rPr>
          <w:rFonts w:ascii="Times New Roman" w:hAnsi="Times New Roman" w:cs="Times New Roman"/>
        </w:rPr>
        <w:t>…</w:t>
      </w:r>
      <w:r w:rsidRPr="00B04A6F">
        <w:rPr>
          <w:rFonts w:ascii="Times New Roman" w:hAnsi="Times New Roman" w:cs="Times New Roman"/>
        </w:rPr>
        <w:t xml:space="preserve">…………………, gmina: </w:t>
      </w:r>
      <w:r w:rsidR="00A57E6F">
        <w:rPr>
          <w:rFonts w:ascii="Times New Roman" w:hAnsi="Times New Roman" w:cs="Times New Roman"/>
        </w:rPr>
        <w:t>……</w:t>
      </w:r>
      <w:r w:rsidRPr="00B04A6F">
        <w:rPr>
          <w:rFonts w:ascii="Times New Roman" w:hAnsi="Times New Roman" w:cs="Times New Roman"/>
        </w:rPr>
        <w:t>………………</w:t>
      </w:r>
      <w:r w:rsidR="00716AF4" w:rsidRPr="00B04A6F">
        <w:rPr>
          <w:rFonts w:ascii="Times New Roman" w:hAnsi="Times New Roman" w:cs="Times New Roman"/>
        </w:rPr>
        <w:t>,</w:t>
      </w:r>
      <w:r w:rsidR="00B04A6F">
        <w:rPr>
          <w:rFonts w:ascii="Times New Roman" w:hAnsi="Times New Roman" w:cs="Times New Roman"/>
        </w:rPr>
        <w:t xml:space="preserve"> </w:t>
      </w:r>
      <w:r w:rsidR="00716AF4" w:rsidRPr="00B04A6F">
        <w:rPr>
          <w:rFonts w:ascii="Times New Roman" w:hAnsi="Times New Roman" w:cs="Times New Roman"/>
        </w:rPr>
        <w:t>stanowiącej</w:t>
      </w:r>
      <w:r w:rsidR="00AB1996">
        <w:rPr>
          <w:rFonts w:ascii="Times New Roman" w:hAnsi="Times New Roman" w:cs="Times New Roman"/>
        </w:rPr>
        <w:t xml:space="preserve"> własność: ……………</w:t>
      </w:r>
      <w:r w:rsidR="00A57E6F">
        <w:rPr>
          <w:rFonts w:ascii="Times New Roman" w:hAnsi="Times New Roman" w:cs="Times New Roman"/>
        </w:rPr>
        <w:t>……….</w:t>
      </w:r>
      <w:r w:rsidR="00AB1996">
        <w:rPr>
          <w:rFonts w:ascii="Times New Roman" w:hAnsi="Times New Roman" w:cs="Times New Roman"/>
        </w:rPr>
        <w:t>………………</w:t>
      </w:r>
      <w:r w:rsidR="004B79DD">
        <w:rPr>
          <w:rFonts w:ascii="Times New Roman" w:hAnsi="Times New Roman" w:cs="Times New Roman"/>
        </w:rPr>
        <w:t>…..</w:t>
      </w:r>
      <w:r w:rsidR="00AB1996">
        <w:rPr>
          <w:rFonts w:ascii="Times New Roman" w:hAnsi="Times New Roman" w:cs="Times New Roman"/>
        </w:rPr>
        <w:t>…….</w:t>
      </w:r>
      <w:r w:rsidR="00716AF4" w:rsidRPr="00B04A6F">
        <w:rPr>
          <w:rFonts w:ascii="Times New Roman" w:hAnsi="Times New Roman" w:cs="Times New Roman"/>
        </w:rPr>
        <w:t xml:space="preserve"> wraz z przeprowadzeniem mediów/b</w:t>
      </w:r>
      <w:r w:rsidR="006978EB" w:rsidRPr="00B04A6F">
        <w:rPr>
          <w:rFonts w:ascii="Times New Roman" w:hAnsi="Times New Roman" w:cs="Times New Roman"/>
        </w:rPr>
        <w:t xml:space="preserve">ez </w:t>
      </w:r>
      <w:r w:rsidR="00716AF4" w:rsidRPr="00B04A6F">
        <w:rPr>
          <w:rFonts w:ascii="Times New Roman" w:hAnsi="Times New Roman" w:cs="Times New Roman"/>
        </w:rPr>
        <w:t>przeprowadzenia mediów</w:t>
      </w:r>
      <w:r w:rsidR="00272425" w:rsidRPr="00B04A6F">
        <w:rPr>
          <w:rFonts w:ascii="Times New Roman" w:hAnsi="Times New Roman" w:cs="Times New Roman"/>
        </w:rPr>
        <w:t>*</w:t>
      </w:r>
      <w:r w:rsidR="00716AF4" w:rsidRPr="00B04A6F">
        <w:rPr>
          <w:rFonts w:ascii="Times New Roman" w:hAnsi="Times New Roman" w:cs="Times New Roman"/>
        </w:rPr>
        <w:t>.</w:t>
      </w:r>
    </w:p>
    <w:p w14:paraId="15BB6067" w14:textId="665CFE31" w:rsidR="00951C4E" w:rsidRPr="00B04A6F" w:rsidRDefault="00E90B56" w:rsidP="00951C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4A6F">
        <w:rPr>
          <w:rFonts w:ascii="Times New Roman" w:eastAsia="Times New Roman" w:hAnsi="Times New Roman" w:cs="Times New Roman"/>
          <w:lang w:eastAsia="ar-SA"/>
        </w:rPr>
        <w:t>Uzasadnienie: ………………………...</w:t>
      </w:r>
      <w:r w:rsidR="00951C4E" w:rsidRPr="00B04A6F">
        <w:rPr>
          <w:rFonts w:ascii="Times New Roman" w:eastAsia="Times New Roman" w:hAnsi="Times New Roman" w:cs="Times New Roman"/>
          <w:lang w:eastAsia="ar-SA"/>
        </w:rPr>
        <w:t>………………………………………</w:t>
      </w:r>
      <w:r w:rsidR="007A2E18" w:rsidRPr="00B04A6F">
        <w:rPr>
          <w:rFonts w:ascii="Times New Roman" w:eastAsia="Times New Roman" w:hAnsi="Times New Roman" w:cs="Times New Roman"/>
          <w:lang w:eastAsia="ar-SA"/>
        </w:rPr>
        <w:t>…………………</w:t>
      </w:r>
      <w:r w:rsidR="00B04A6F">
        <w:rPr>
          <w:rFonts w:ascii="Times New Roman" w:eastAsia="Times New Roman" w:hAnsi="Times New Roman" w:cs="Times New Roman"/>
          <w:lang w:eastAsia="ar-SA"/>
        </w:rPr>
        <w:t>……….</w:t>
      </w:r>
    </w:p>
    <w:p w14:paraId="1BC6F4FC" w14:textId="35591DD9" w:rsidR="00F02CCC" w:rsidRPr="00F02CCC" w:rsidRDefault="007A2E18" w:rsidP="00F02CC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4A6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…………………………………………………………………………………………………..</w:t>
      </w:r>
      <w:r w:rsidR="0056271E" w:rsidRPr="00B04A6F">
        <w:rPr>
          <w:rFonts w:ascii="Times New Roman" w:eastAsia="Times New Roman" w:hAnsi="Times New Roman" w:cs="Times New Roman"/>
          <w:lang w:eastAsia="ar-SA"/>
        </w:rPr>
        <w:t>.</w:t>
      </w:r>
      <w:r w:rsidRPr="00B04A6F">
        <w:rPr>
          <w:rFonts w:ascii="Times New Roman" w:eastAsia="Times New Roman" w:hAnsi="Times New Roman" w:cs="Times New Roman"/>
          <w:lang w:eastAsia="ar-SA"/>
        </w:rPr>
        <w:t>………</w:t>
      </w:r>
      <w:r w:rsidR="00B04A6F">
        <w:rPr>
          <w:rFonts w:ascii="Times New Roman" w:eastAsia="Times New Roman" w:hAnsi="Times New Roman" w:cs="Times New Roman"/>
          <w:lang w:eastAsia="ar-SA"/>
        </w:rPr>
        <w:t>.</w:t>
      </w:r>
      <w:r w:rsidRPr="00B04A6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</w:t>
      </w:r>
      <w:r w:rsidR="00B04A6F">
        <w:rPr>
          <w:rFonts w:ascii="Times New Roman" w:eastAsia="Times New Roman" w:hAnsi="Times New Roman" w:cs="Times New Roman"/>
          <w:lang w:eastAsia="ar-SA"/>
        </w:rPr>
        <w:t>…………………</w:t>
      </w:r>
    </w:p>
    <w:p w14:paraId="0915F7C6" w14:textId="23E76605" w:rsidR="00F02CCC" w:rsidRPr="00F02CCC" w:rsidRDefault="00F02CCC" w:rsidP="00F02CC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02CCC">
        <w:rPr>
          <w:rFonts w:ascii="Times New Roman" w:hAnsi="Times New Roman" w:cs="Times New Roman"/>
          <w:b/>
          <w:bCs/>
        </w:rPr>
        <w:t>Do wniosku należy dołączyć mapę z zaznaczonym przebiegiem służebności gruntowej.</w:t>
      </w:r>
    </w:p>
    <w:p w14:paraId="1E63E18F" w14:textId="77777777" w:rsidR="00F02CCC" w:rsidRPr="00F02CCC" w:rsidRDefault="00F02CCC" w:rsidP="00F02C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A489946" w14:textId="77777777" w:rsidR="007A2E18" w:rsidRPr="007A2E18" w:rsidRDefault="007A2E18" w:rsidP="00F02C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2E18">
        <w:rPr>
          <w:rFonts w:ascii="Times New Roman" w:eastAsia="Times New Roman" w:hAnsi="Times New Roman" w:cs="Times New Roman"/>
          <w:sz w:val="16"/>
          <w:szCs w:val="16"/>
          <w:lang w:eastAsia="pl-PL"/>
        </w:rPr>
        <w:t>Stosownie do postanowień art. 6 ust. 1 lit. a i e ogólnego rozporządzenia o ochronie danych osobowych z dnia 27 kwietnia 2016 r. (RODO) - wyrażam zgodę na przetwarzanie moich danych osobowych przez Starostę Kartuskiego z siedzibą w Kartuzach przy ul. Dworcowej 1, zawartych w niniejszym wniosku w zakresie nr telefonu oraz adresu e-mail, w celu usprawnienia komunikacji w procesie realizacji niniejszego wniosku, w związku z którym dobrowolnie przekazuję moje dane osobowe.</w:t>
      </w:r>
    </w:p>
    <w:p w14:paraId="1E2CD5B8" w14:textId="77777777" w:rsidR="007A2E18" w:rsidRPr="007A2E18" w:rsidRDefault="007A2E18" w:rsidP="00F02C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2E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danych osobowych jest Starosta Kartuski. W szczególności mają Państwo prawo do żądania od Starosty dostępu do swoich danych osobowych oraz ich sprostowania lub usunięcia. W sprawach z zakresu ochrony danych osobowych możliwy jest kontakt z Inspektorem Ochrony Danych email: iod@kartuskipowiat.com.pl. Pełna treść klauzuli informacyjnej dostępna jest na stronie internetowej BIP Starostwa Powiatowego w Kartuzach: Ochrona Danych Osobowych – Klauzula informacyjna oraz na tablicy informacyjnej Wydziału Gospodarki Nieruchomościami. </w:t>
      </w:r>
    </w:p>
    <w:p w14:paraId="390FABAB" w14:textId="29397EF6" w:rsidR="007A2E18" w:rsidRPr="007A2E18" w:rsidRDefault="007A2E18" w:rsidP="00F02C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2E18">
        <w:rPr>
          <w:rFonts w:ascii="Times New Roman" w:eastAsia="Times New Roman" w:hAnsi="Times New Roman" w:cs="Times New Roman"/>
          <w:sz w:val="16"/>
          <w:szCs w:val="16"/>
          <w:lang w:eastAsia="pl-PL"/>
        </w:rPr>
        <w:t>Oświadczam, że zapoznałem/zapoznałam się z klauzulą informacyjną i mam świadomość, że zgodę na przetwarzanie moich danych osobowych mogę wycofać w każdym czasie.</w:t>
      </w:r>
    </w:p>
    <w:p w14:paraId="30312ECD" w14:textId="69DD36C7" w:rsidR="007A2E18" w:rsidRDefault="007A2E18" w:rsidP="00D9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0CCCDE" w14:textId="1F5A833B" w:rsidR="000B17D0" w:rsidRDefault="000B17D0" w:rsidP="00D9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9158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Oświadczam, że zapoznałam/em się z treścią </w:t>
      </w:r>
      <w:r w:rsidR="00170EC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Procedury ustanawiania służebności przejazdu, przechodu oraz przeprowadzania mediów stanowiącej załącznik do </w:t>
      </w:r>
      <w:r w:rsidRPr="00D91583">
        <w:rPr>
          <w:rFonts w:ascii="Times New Roman" w:eastAsia="Times New Roman" w:hAnsi="Times New Roman" w:cs="Times New Roman"/>
          <w:sz w:val="16"/>
          <w:szCs w:val="16"/>
          <w:lang w:eastAsia="ar-SA"/>
        </w:rPr>
        <w:t>Zarządzenia Nr</w:t>
      </w:r>
      <w:r w:rsidR="00170EC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152</w:t>
      </w:r>
      <w:r w:rsidRPr="00D91583">
        <w:rPr>
          <w:rFonts w:ascii="Times New Roman" w:eastAsia="Times New Roman" w:hAnsi="Times New Roman" w:cs="Times New Roman"/>
          <w:sz w:val="16"/>
          <w:szCs w:val="16"/>
          <w:lang w:eastAsia="ar-SA"/>
        </w:rPr>
        <w:t>/201</w:t>
      </w:r>
      <w:r w:rsidR="00170ECD">
        <w:rPr>
          <w:rFonts w:ascii="Times New Roman" w:eastAsia="Times New Roman" w:hAnsi="Times New Roman" w:cs="Times New Roman"/>
          <w:sz w:val="16"/>
          <w:szCs w:val="16"/>
          <w:lang w:eastAsia="ar-SA"/>
        </w:rPr>
        <w:t>9</w:t>
      </w:r>
      <w:r w:rsidRPr="00D9158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Starosty Kartuskiego</w:t>
      </w:r>
      <w:r w:rsidR="00D9158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D9158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z dnia </w:t>
      </w:r>
      <w:r w:rsidR="00170ECD">
        <w:rPr>
          <w:rFonts w:ascii="Times New Roman" w:eastAsia="Times New Roman" w:hAnsi="Times New Roman" w:cs="Times New Roman"/>
          <w:sz w:val="16"/>
          <w:szCs w:val="16"/>
          <w:lang w:eastAsia="ar-SA"/>
        </w:rPr>
        <w:t>23 grudnia 2019</w:t>
      </w:r>
      <w:r w:rsidRPr="00D9158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r. </w:t>
      </w:r>
      <w:r w:rsidRPr="00D9158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w sprawie ustalenia zasad u</w:t>
      </w:r>
      <w:r w:rsidR="00170EC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stanawiania służebności przejazdu, przechodu oraz przeprowadzania mediów</w:t>
      </w:r>
      <w:r w:rsidRPr="00D9158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.</w:t>
      </w:r>
    </w:p>
    <w:p w14:paraId="13B665C9" w14:textId="77777777" w:rsidR="00333245" w:rsidRPr="00951C4E" w:rsidRDefault="00333245" w:rsidP="00FE3B11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58CF66" w14:textId="77777777" w:rsidR="00D91583" w:rsidRDefault="00FE3B11" w:rsidP="00D91583">
      <w:pPr>
        <w:suppressAutoHyphens/>
        <w:spacing w:after="0" w:line="3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1C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1C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1C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1C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1C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1C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1C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............................................................</w:t>
      </w:r>
      <w:r w:rsidR="00C307D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9158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</w:t>
      </w:r>
    </w:p>
    <w:p w14:paraId="6F27A3CC" w14:textId="539B3719" w:rsidR="00333245" w:rsidRDefault="00D91583" w:rsidP="00D91583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  <w:r w:rsidR="00C307DB" w:rsidRPr="00C307DB">
        <w:rPr>
          <w:rFonts w:ascii="Times New Roman" w:eastAsia="Times New Roman" w:hAnsi="Times New Roman" w:cs="Times New Roman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72425">
        <w:rPr>
          <w:rFonts w:ascii="Times New Roman" w:eastAsia="Times New Roman" w:hAnsi="Times New Roman" w:cs="Times New Roman"/>
          <w:sz w:val="20"/>
          <w:szCs w:val="20"/>
          <w:lang w:eastAsia="ar-SA"/>
        </w:rPr>
        <w:t>wnioskodawcy</w:t>
      </w:r>
      <w:r w:rsidR="00F02CCC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1CFB5519" w14:textId="5CBEA118" w:rsidR="00272425" w:rsidRPr="00272425" w:rsidRDefault="00333245" w:rsidP="00272425">
      <w:pPr>
        <w:suppressAutoHyphens/>
        <w:spacing w:after="0" w:line="32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333245">
        <w:rPr>
          <w:rFonts w:ascii="Times New Roman" w:hAnsi="Times New Roman" w:cs="Times New Roman"/>
          <w:sz w:val="18"/>
          <w:szCs w:val="18"/>
        </w:rPr>
        <w:t>Sprawę prowadzi: Wydział Gospodarki Nieruchomościami, tel. 58 684-05-96,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3245">
        <w:rPr>
          <w:rFonts w:ascii="Times New Roman" w:hAnsi="Times New Roman" w:cs="Times New Roman"/>
          <w:sz w:val="18"/>
          <w:szCs w:val="18"/>
        </w:rPr>
        <w:t>e-mail:</w:t>
      </w:r>
      <w:hyperlink r:id="rId7" w:history="1">
        <w:r w:rsidRPr="00333245">
          <w:rPr>
            <w:rStyle w:val="Hipercze"/>
            <w:rFonts w:ascii="Times New Roman" w:hAnsi="Times New Roman" w:cs="Times New Roman"/>
            <w:sz w:val="18"/>
            <w:szCs w:val="18"/>
          </w:rPr>
          <w:t>gospodarka@kartuskipowiat.pl</w:t>
        </w:r>
      </w:hyperlink>
    </w:p>
    <w:p w14:paraId="69383F1C" w14:textId="4F4EBAA5" w:rsidR="00272425" w:rsidRPr="004B79DD" w:rsidRDefault="00272425" w:rsidP="00272425">
      <w:pPr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27991132"/>
      <w:r w:rsidRPr="004B79DD">
        <w:rPr>
          <w:rFonts w:ascii="Times New Roman" w:hAnsi="Times New Roman" w:cs="Times New Roman"/>
          <w:i/>
          <w:iCs/>
          <w:sz w:val="20"/>
          <w:szCs w:val="20"/>
        </w:rPr>
        <w:t>*</w:t>
      </w:r>
      <w:bookmarkEnd w:id="0"/>
      <w:r w:rsidRPr="004B79DD">
        <w:rPr>
          <w:rFonts w:ascii="Times New Roman" w:hAnsi="Times New Roman" w:cs="Times New Roman"/>
          <w:i/>
          <w:iCs/>
          <w:sz w:val="20"/>
          <w:szCs w:val="20"/>
        </w:rPr>
        <w:t>) Niepotrzebne skreślić</w:t>
      </w:r>
    </w:p>
    <w:sectPr w:rsidR="00272425" w:rsidRPr="004B79DD" w:rsidSect="00272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2BC1" w14:textId="77777777" w:rsidR="003C7BAC" w:rsidRDefault="003C7BAC" w:rsidP="00A033D9">
      <w:pPr>
        <w:spacing w:after="0" w:line="240" w:lineRule="auto"/>
      </w:pPr>
      <w:r>
        <w:separator/>
      </w:r>
    </w:p>
  </w:endnote>
  <w:endnote w:type="continuationSeparator" w:id="0">
    <w:p w14:paraId="762754D5" w14:textId="77777777" w:rsidR="003C7BAC" w:rsidRDefault="003C7BAC" w:rsidP="00A0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B3564" w14:textId="77777777" w:rsidR="00A66E36" w:rsidRDefault="00A66E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6F75F" w14:textId="65008568" w:rsidR="00BE2AF3" w:rsidRPr="00BE2AF3" w:rsidRDefault="00BE2AF3" w:rsidP="00BE2AF3">
    <w:pPr>
      <w:widowControl w:val="0"/>
      <w:suppressAutoHyphens/>
      <w:spacing w:after="0" w:line="240" w:lineRule="auto"/>
      <w:jc w:val="both"/>
      <w:rPr>
        <w:rFonts w:ascii="Times New Roman" w:eastAsia="SimSun" w:hAnsi="Times New Roman" w:cs="Arial"/>
        <w:i/>
        <w:iCs/>
        <w:kern w:val="1"/>
        <w:sz w:val="16"/>
        <w:szCs w:val="16"/>
        <w:lang w:eastAsia="hi-IN" w:bidi="hi-IN"/>
      </w:rPr>
    </w:pPr>
  </w:p>
  <w:p w14:paraId="12BCEEE0" w14:textId="600AD4C6" w:rsidR="00BE2AF3" w:rsidRPr="00BE2AF3" w:rsidRDefault="006F00C0" w:rsidP="00BE2AF3">
    <w:pPr>
      <w:widowControl w:val="0"/>
      <w:suppressAutoHyphens/>
      <w:spacing w:after="0" w:line="240" w:lineRule="auto"/>
      <w:jc w:val="both"/>
      <w:rPr>
        <w:rFonts w:ascii="Times New Roman" w:eastAsia="SimSun" w:hAnsi="Times New Roman" w:cs="Arial"/>
        <w:i/>
        <w:iCs/>
        <w:kern w:val="1"/>
        <w:sz w:val="16"/>
        <w:szCs w:val="16"/>
        <w:lang w:eastAsia="hi-IN" w:bidi="hi-IN"/>
      </w:rPr>
    </w:pPr>
    <w:r w:rsidRPr="00BE2AF3">
      <w:rPr>
        <w:rFonts w:ascii="Times New Roman" w:eastAsia="SimSun" w:hAnsi="Times New Roman" w:cs="Arial"/>
        <w:noProof/>
        <w:kern w:val="1"/>
        <w:sz w:val="24"/>
        <w:szCs w:val="24"/>
        <w:lang w:eastAsia="hi-IN"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BD10B6" wp14:editId="0459B8E3">
              <wp:simplePos x="0" y="0"/>
              <wp:positionH relativeFrom="column">
                <wp:posOffset>-29169</wp:posOffset>
              </wp:positionH>
              <wp:positionV relativeFrom="paragraph">
                <wp:posOffset>69593</wp:posOffset>
              </wp:positionV>
              <wp:extent cx="5822004" cy="9525"/>
              <wp:effectExtent l="0" t="0" r="26670" b="285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2004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59B32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5.5pt" to="456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" strokecolor="gray" strokeweight=".26mm"/>
          </w:pict>
        </mc:Fallback>
      </mc:AlternateContent>
    </w:r>
  </w:p>
  <w:p w14:paraId="7524C87C" w14:textId="77777777" w:rsidR="00BE2AF3" w:rsidRPr="00BE2AF3" w:rsidRDefault="00BE2AF3" w:rsidP="00BE2AF3">
    <w:pPr>
      <w:widowControl w:val="0"/>
      <w:suppressLineNumbers/>
      <w:tabs>
        <w:tab w:val="center" w:pos="7569"/>
        <w:tab w:val="right" w:pos="15138"/>
      </w:tabs>
      <w:suppressAutoHyphens/>
      <w:spacing w:after="0" w:line="240" w:lineRule="auto"/>
      <w:jc w:val="right"/>
      <w:rPr>
        <w:rFonts w:ascii="Times New Roman" w:eastAsia="SimSun" w:hAnsi="Times New Roman" w:cs="Arial"/>
        <w:kern w:val="1"/>
        <w:sz w:val="24"/>
        <w:szCs w:val="24"/>
        <w:lang w:eastAsia="hi-IN" w:bidi="hi-IN"/>
      </w:rPr>
    </w:pPr>
    <w:r w:rsidRPr="00BE2AF3">
      <w:rPr>
        <w:rFonts w:ascii="Times New Roman" w:eastAsia="SimSun" w:hAnsi="Times New Roman" w:cs="Arial"/>
        <w:kern w:val="1"/>
        <w:sz w:val="20"/>
        <w:szCs w:val="20"/>
        <w:lang w:eastAsia="hi-IN" w:bidi="hi-IN"/>
      </w:rPr>
      <w:t xml:space="preserve">ISO 9001:2015  </w:t>
    </w:r>
    <w:r w:rsidRPr="00BE2AF3">
      <w:rPr>
        <w:rFonts w:ascii="Times New Roman" w:eastAsia="SimSun" w:hAnsi="Times New Roman" w:cs="Arial"/>
        <w:kern w:val="1"/>
        <w:sz w:val="20"/>
        <w:szCs w:val="20"/>
        <w:lang w:eastAsia="hi-IN" w:bidi="hi-IN"/>
      </w:rPr>
      <w:fldChar w:fldCharType="begin"/>
    </w:r>
    <w:r w:rsidRPr="00BE2AF3">
      <w:rPr>
        <w:rFonts w:ascii="Times New Roman" w:eastAsia="SimSun" w:hAnsi="Times New Roman" w:cs="Arial"/>
        <w:kern w:val="1"/>
        <w:sz w:val="20"/>
        <w:szCs w:val="20"/>
        <w:lang w:eastAsia="hi-IN" w:bidi="hi-IN"/>
      </w:rPr>
      <w:instrText xml:space="preserve"> PAGE </w:instrText>
    </w:r>
    <w:r w:rsidRPr="00BE2AF3">
      <w:rPr>
        <w:rFonts w:ascii="Times New Roman" w:eastAsia="SimSun" w:hAnsi="Times New Roman" w:cs="Arial"/>
        <w:kern w:val="1"/>
        <w:sz w:val="20"/>
        <w:szCs w:val="20"/>
        <w:lang w:eastAsia="hi-IN" w:bidi="hi-IN"/>
      </w:rPr>
      <w:fldChar w:fldCharType="separate"/>
    </w:r>
    <w:r w:rsidRPr="00BE2AF3">
      <w:rPr>
        <w:rFonts w:ascii="Times New Roman" w:eastAsia="SimSun" w:hAnsi="Times New Roman" w:cs="Arial"/>
        <w:kern w:val="1"/>
        <w:sz w:val="20"/>
        <w:szCs w:val="20"/>
        <w:lang w:eastAsia="hi-IN" w:bidi="hi-IN"/>
      </w:rPr>
      <w:t>1</w:t>
    </w:r>
    <w:r w:rsidRPr="00BE2AF3">
      <w:rPr>
        <w:rFonts w:ascii="Times New Roman" w:eastAsia="SimSun" w:hAnsi="Times New Roman" w:cs="Arial"/>
        <w:kern w:val="1"/>
        <w:sz w:val="20"/>
        <w:szCs w:val="20"/>
        <w:lang w:eastAsia="hi-IN" w:bidi="hi-IN"/>
      </w:rPr>
      <w:fldChar w:fldCharType="end"/>
    </w:r>
  </w:p>
  <w:p w14:paraId="3C50A2FA" w14:textId="77777777" w:rsidR="00A033D9" w:rsidRDefault="00A033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8A85" w14:textId="77777777" w:rsidR="00A66E36" w:rsidRDefault="00A66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FE917" w14:textId="77777777" w:rsidR="003C7BAC" w:rsidRDefault="003C7BAC" w:rsidP="00A033D9">
      <w:pPr>
        <w:spacing w:after="0" w:line="240" w:lineRule="auto"/>
      </w:pPr>
      <w:r>
        <w:separator/>
      </w:r>
    </w:p>
  </w:footnote>
  <w:footnote w:type="continuationSeparator" w:id="0">
    <w:p w14:paraId="0EF0C1F0" w14:textId="77777777" w:rsidR="003C7BAC" w:rsidRDefault="003C7BAC" w:rsidP="00A0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8F0FC" w14:textId="77777777" w:rsidR="00A66E36" w:rsidRDefault="00A66E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33" w:type="dxa"/>
      <w:tblInd w:w="-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650"/>
      <w:gridCol w:w="1683"/>
    </w:tblGrid>
    <w:tr w:rsidR="00A033D9" w:rsidRPr="00A033D9" w14:paraId="1D45FDFA" w14:textId="77777777" w:rsidTr="006F00C0">
      <w:tc>
        <w:tcPr>
          <w:tcW w:w="765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3594E0BA" w14:textId="67D75DAE" w:rsidR="00A033D9" w:rsidRPr="00A033D9" w:rsidRDefault="00A033D9" w:rsidP="00A033D9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SimSun" w:hAnsi="Times New Roman" w:cs="Arial"/>
              <w:kern w:val="1"/>
              <w:sz w:val="20"/>
              <w:szCs w:val="20"/>
              <w:lang w:eastAsia="hi-IN" w:bidi="hi-IN"/>
            </w:rPr>
          </w:pPr>
          <w:r w:rsidRPr="00A033D9">
            <w:rPr>
              <w:rFonts w:ascii="Times New Roman" w:eastAsia="SimSun" w:hAnsi="Times New Roman" w:cs="Arial"/>
              <w:b/>
              <w:bCs/>
              <w:kern w:val="1"/>
              <w:sz w:val="24"/>
              <w:szCs w:val="24"/>
              <w:lang w:eastAsia="hi-IN" w:bidi="hi-IN"/>
            </w:rPr>
            <w:t xml:space="preserve">Wniosek o </w:t>
          </w:r>
          <w:r>
            <w:rPr>
              <w:rFonts w:ascii="Times New Roman" w:eastAsia="SimSun" w:hAnsi="Times New Roman" w:cs="Arial"/>
              <w:b/>
              <w:bCs/>
              <w:kern w:val="1"/>
              <w:sz w:val="24"/>
              <w:szCs w:val="24"/>
              <w:lang w:eastAsia="hi-IN" w:bidi="hi-IN"/>
            </w:rPr>
            <w:t>u</w:t>
          </w:r>
          <w:r w:rsidR="00A66E36">
            <w:rPr>
              <w:rFonts w:ascii="Times New Roman" w:eastAsia="SimSun" w:hAnsi="Times New Roman" w:cs="Arial"/>
              <w:b/>
              <w:bCs/>
              <w:kern w:val="1"/>
              <w:sz w:val="24"/>
              <w:szCs w:val="24"/>
              <w:lang w:eastAsia="hi-IN" w:bidi="hi-IN"/>
            </w:rPr>
            <w:t xml:space="preserve">stanowienie służebności przejazdu, przechodu </w:t>
          </w:r>
          <w:r w:rsidR="00A66E36">
            <w:rPr>
              <w:rFonts w:ascii="Times New Roman" w:eastAsia="SimSun" w:hAnsi="Times New Roman" w:cs="Arial"/>
              <w:b/>
              <w:bCs/>
              <w:kern w:val="1"/>
              <w:sz w:val="24"/>
              <w:szCs w:val="24"/>
              <w:lang w:eastAsia="hi-IN" w:bidi="hi-IN"/>
            </w:rPr>
            <w:br/>
          </w:r>
          <w:bookmarkStart w:id="1" w:name="_GoBack"/>
          <w:bookmarkEnd w:id="1"/>
          <w:r w:rsidR="00A66E36">
            <w:rPr>
              <w:rFonts w:ascii="Times New Roman" w:eastAsia="SimSun" w:hAnsi="Times New Roman" w:cs="Arial"/>
              <w:b/>
              <w:bCs/>
              <w:kern w:val="1"/>
              <w:sz w:val="24"/>
              <w:szCs w:val="24"/>
              <w:lang w:eastAsia="hi-IN" w:bidi="hi-IN"/>
            </w:rPr>
            <w:t>lub/oraz przeprowadzania mediów</w:t>
          </w:r>
        </w:p>
      </w:tc>
      <w:tc>
        <w:tcPr>
          <w:tcW w:w="1683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14:paraId="2B7E09AD" w14:textId="7DA23393" w:rsidR="00A033D9" w:rsidRPr="00A033D9" w:rsidRDefault="00A033D9" w:rsidP="00A033D9">
          <w:pPr>
            <w:widowControl w:val="0"/>
            <w:suppressLineNumbers/>
            <w:suppressAutoHyphens/>
            <w:spacing w:after="0" w:line="240" w:lineRule="auto"/>
            <w:rPr>
              <w:rFonts w:ascii="Times New Roman" w:eastAsia="SimSun" w:hAnsi="Times New Roman" w:cs="Arial"/>
              <w:kern w:val="1"/>
              <w:sz w:val="24"/>
              <w:szCs w:val="24"/>
              <w:lang w:eastAsia="hi-IN" w:bidi="hi-IN"/>
            </w:rPr>
          </w:pPr>
          <w:r w:rsidRPr="00A033D9">
            <w:rPr>
              <w:rFonts w:ascii="Times New Roman" w:eastAsia="SimSun" w:hAnsi="Times New Roman" w:cs="Arial"/>
              <w:kern w:val="1"/>
              <w:sz w:val="20"/>
              <w:szCs w:val="20"/>
              <w:lang w:eastAsia="hi-IN" w:bidi="hi-IN"/>
            </w:rPr>
            <w:t xml:space="preserve">Indeks: </w:t>
          </w:r>
          <w:r w:rsidRPr="00A033D9">
            <w:rPr>
              <w:rFonts w:ascii="Times New Roman" w:eastAsia="SimSun" w:hAnsi="Times New Roman" w:cs="Arial"/>
              <w:b/>
              <w:bCs/>
              <w:kern w:val="1"/>
              <w:sz w:val="24"/>
              <w:szCs w:val="24"/>
              <w:lang w:eastAsia="hi-IN" w:bidi="hi-IN"/>
            </w:rPr>
            <w:t>F</w:t>
          </w:r>
          <w:r>
            <w:rPr>
              <w:rFonts w:ascii="Times New Roman" w:eastAsia="SimSun" w:hAnsi="Times New Roman" w:cs="Arial"/>
              <w:b/>
              <w:bCs/>
              <w:kern w:val="1"/>
              <w:sz w:val="24"/>
              <w:szCs w:val="24"/>
              <w:lang w:eastAsia="hi-IN" w:bidi="hi-IN"/>
            </w:rPr>
            <w:t>1</w:t>
          </w:r>
          <w:r w:rsidR="00A66E36">
            <w:rPr>
              <w:rFonts w:ascii="Times New Roman" w:eastAsia="SimSun" w:hAnsi="Times New Roman" w:cs="Arial"/>
              <w:b/>
              <w:bCs/>
              <w:kern w:val="1"/>
              <w:sz w:val="24"/>
              <w:szCs w:val="24"/>
              <w:lang w:eastAsia="hi-IN" w:bidi="hi-IN"/>
            </w:rPr>
            <w:t>4</w:t>
          </w:r>
          <w:r w:rsidRPr="00A033D9">
            <w:rPr>
              <w:rFonts w:ascii="Times New Roman" w:eastAsia="SimSun" w:hAnsi="Times New Roman" w:cs="Arial"/>
              <w:b/>
              <w:bCs/>
              <w:kern w:val="1"/>
              <w:sz w:val="24"/>
              <w:szCs w:val="24"/>
              <w:lang w:eastAsia="hi-IN" w:bidi="hi-IN"/>
            </w:rPr>
            <w:t>/GN</w:t>
          </w:r>
        </w:p>
      </w:tc>
    </w:tr>
    <w:tr w:rsidR="00A033D9" w:rsidRPr="00A033D9" w14:paraId="5C6EF812" w14:textId="77777777" w:rsidTr="006F00C0">
      <w:tc>
        <w:tcPr>
          <w:tcW w:w="9333" w:type="dxa"/>
          <w:gridSpan w:val="2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14:paraId="212D2847" w14:textId="5B5F3EFA" w:rsidR="00A033D9" w:rsidRPr="00A033D9" w:rsidRDefault="00A033D9" w:rsidP="00A033D9">
          <w:pPr>
            <w:widowControl w:val="0"/>
            <w:suppressAutoHyphens/>
            <w:spacing w:after="0" w:line="240" w:lineRule="auto"/>
            <w:rPr>
              <w:rFonts w:ascii="Times New Roman" w:eastAsia="SimSun" w:hAnsi="Times New Roman" w:cs="Arial"/>
              <w:kern w:val="1"/>
              <w:sz w:val="24"/>
              <w:szCs w:val="24"/>
              <w:lang w:eastAsia="hi-IN" w:bidi="hi-IN"/>
            </w:rPr>
          </w:pPr>
          <w:r>
            <w:rPr>
              <w:rFonts w:ascii="Times New Roman" w:eastAsia="SimSun" w:hAnsi="Times New Roman" w:cs="Arial"/>
              <w:b/>
              <w:bCs/>
              <w:i/>
              <w:iCs/>
              <w:kern w:val="1"/>
              <w:sz w:val="20"/>
              <w:szCs w:val="20"/>
              <w:lang w:eastAsia="hi-IN" w:bidi="hi-IN"/>
            </w:rPr>
            <w:t>Ustanawianie służebności gruntowych nieruchomości stanowiących własność Skarbu Państwa</w:t>
          </w:r>
        </w:p>
      </w:tc>
    </w:tr>
  </w:tbl>
  <w:p w14:paraId="7913498F" w14:textId="77777777" w:rsidR="00A033D9" w:rsidRDefault="00A033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3D82C" w14:textId="77777777" w:rsidR="00A66E36" w:rsidRDefault="00A66E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7C30CC8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3"/>
    <w:multiLevelType w:val="multilevel"/>
    <w:tmpl w:val="8C2631D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1C32D1"/>
    <w:multiLevelType w:val="multilevel"/>
    <w:tmpl w:val="8C26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60A40"/>
    <w:multiLevelType w:val="multilevel"/>
    <w:tmpl w:val="EC64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82795"/>
    <w:multiLevelType w:val="multilevel"/>
    <w:tmpl w:val="45B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22856"/>
    <w:multiLevelType w:val="hybridMultilevel"/>
    <w:tmpl w:val="0C3CDD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D6"/>
    <w:rsid w:val="000546A0"/>
    <w:rsid w:val="000B17D0"/>
    <w:rsid w:val="001504FF"/>
    <w:rsid w:val="00170ECD"/>
    <w:rsid w:val="001E1E1C"/>
    <w:rsid w:val="00272425"/>
    <w:rsid w:val="002D0638"/>
    <w:rsid w:val="0032007A"/>
    <w:rsid w:val="00322A1C"/>
    <w:rsid w:val="00333245"/>
    <w:rsid w:val="003406F1"/>
    <w:rsid w:val="0037120F"/>
    <w:rsid w:val="003812FB"/>
    <w:rsid w:val="003B7B3F"/>
    <w:rsid w:val="003C7BAC"/>
    <w:rsid w:val="004050EC"/>
    <w:rsid w:val="00405B47"/>
    <w:rsid w:val="004B79DD"/>
    <w:rsid w:val="004C2CEF"/>
    <w:rsid w:val="0050478D"/>
    <w:rsid w:val="0056271E"/>
    <w:rsid w:val="005D43C6"/>
    <w:rsid w:val="00600D52"/>
    <w:rsid w:val="006541E4"/>
    <w:rsid w:val="006978EB"/>
    <w:rsid w:val="006F00C0"/>
    <w:rsid w:val="00716AF4"/>
    <w:rsid w:val="007300C0"/>
    <w:rsid w:val="007A2E18"/>
    <w:rsid w:val="00813890"/>
    <w:rsid w:val="00842858"/>
    <w:rsid w:val="008E1BA6"/>
    <w:rsid w:val="00917FA1"/>
    <w:rsid w:val="00951C4E"/>
    <w:rsid w:val="00965DED"/>
    <w:rsid w:val="00A033D9"/>
    <w:rsid w:val="00A57E6F"/>
    <w:rsid w:val="00A63717"/>
    <w:rsid w:val="00A66E36"/>
    <w:rsid w:val="00AB1996"/>
    <w:rsid w:val="00B04A6F"/>
    <w:rsid w:val="00B949D6"/>
    <w:rsid w:val="00BA4BD8"/>
    <w:rsid w:val="00BE2AF3"/>
    <w:rsid w:val="00C21F8C"/>
    <w:rsid w:val="00C307DB"/>
    <w:rsid w:val="00C7629C"/>
    <w:rsid w:val="00D13FEB"/>
    <w:rsid w:val="00D34C40"/>
    <w:rsid w:val="00D91583"/>
    <w:rsid w:val="00DB192B"/>
    <w:rsid w:val="00DE7460"/>
    <w:rsid w:val="00E90B56"/>
    <w:rsid w:val="00EE378F"/>
    <w:rsid w:val="00F02CCC"/>
    <w:rsid w:val="00F123CE"/>
    <w:rsid w:val="00F41BA5"/>
    <w:rsid w:val="00F44B8B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34B6D"/>
  <w15:chartTrackingRefBased/>
  <w15:docId w15:val="{0D4B7279-385F-4220-80E4-49DE2299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B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B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3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3D9"/>
  </w:style>
  <w:style w:type="paragraph" w:styleId="Stopka">
    <w:name w:val="footer"/>
    <w:basedOn w:val="Normalny"/>
    <w:link w:val="StopkaZnak"/>
    <w:uiPriority w:val="99"/>
    <w:unhideWhenUsed/>
    <w:rsid w:val="00A03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3D9"/>
  </w:style>
  <w:style w:type="character" w:styleId="Hipercze">
    <w:name w:val="Hyperlink"/>
    <w:rsid w:val="00333245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spodarka@kartuskipowia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krefta</dc:creator>
  <cp:keywords/>
  <dc:description/>
  <cp:lastModifiedBy>krefta</cp:lastModifiedBy>
  <cp:revision>43</cp:revision>
  <cp:lastPrinted>2020-01-02T08:22:00Z</cp:lastPrinted>
  <dcterms:created xsi:type="dcterms:W3CDTF">2018-10-12T09:54:00Z</dcterms:created>
  <dcterms:modified xsi:type="dcterms:W3CDTF">2020-01-13T11:10:00Z</dcterms:modified>
</cp:coreProperties>
</file>